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center"/>
        <w:rPr>
          <w:rFonts w:hint="eastAsia" w:ascii="仿宋" w:hAnsi="仿宋" w:eastAsia="仿宋" w:cs="仿宋"/>
          <w:b/>
          <w:bCs/>
          <w:sz w:val="36"/>
          <w:szCs w:val="36"/>
        </w:rPr>
      </w:pPr>
      <w:r>
        <w:rPr>
          <w:rFonts w:hint="eastAsia" w:ascii="仿宋" w:hAnsi="仿宋" w:eastAsia="仿宋" w:cs="仿宋"/>
          <w:b/>
          <w:bCs/>
          <w:sz w:val="36"/>
          <w:szCs w:val="36"/>
          <w:lang w:eastAsia="zh-CN"/>
        </w:rPr>
        <w:t>设计</w:t>
      </w:r>
      <w:r>
        <w:rPr>
          <w:rFonts w:hint="eastAsia" w:ascii="仿宋" w:hAnsi="仿宋" w:eastAsia="仿宋" w:cs="仿宋"/>
          <w:b/>
          <w:bCs/>
          <w:sz w:val="36"/>
          <w:szCs w:val="36"/>
        </w:rPr>
        <w:t>学院</w:t>
      </w:r>
    </w:p>
    <w:p>
      <w:pPr>
        <w:snapToGrid w:val="0"/>
        <w:spacing w:line="520" w:lineRule="exact"/>
        <w:jc w:val="center"/>
        <w:rPr>
          <w:rFonts w:hint="eastAsia" w:ascii="仿宋" w:hAnsi="仿宋" w:eastAsia="仿宋" w:cs="仿宋"/>
          <w:b/>
          <w:bCs/>
          <w:sz w:val="36"/>
          <w:szCs w:val="36"/>
        </w:rPr>
      </w:pPr>
      <w:r>
        <w:rPr>
          <w:rFonts w:hint="eastAsia" w:ascii="仿宋" w:hAnsi="仿宋" w:eastAsia="仿宋" w:cs="仿宋"/>
          <w:b/>
          <w:bCs/>
          <w:sz w:val="36"/>
          <w:szCs w:val="36"/>
        </w:rPr>
        <w:t>教师教学能力提升线下培训方案</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both"/>
        <w:textAlignment w:val="auto"/>
        <w:rPr>
          <w:rFonts w:ascii="仿宋" w:hAnsi="仿宋" w:eastAsia="仿宋"/>
          <w:sz w:val="28"/>
          <w:szCs w:val="28"/>
        </w:rPr>
      </w:pPr>
      <w:r>
        <w:rPr>
          <w:rFonts w:hint="eastAsia" w:ascii="仿宋" w:hAnsi="仿宋" w:eastAsia="仿宋" w:cs="仿宋"/>
          <w:b w:val="0"/>
          <w:bCs w:val="0"/>
          <w:kern w:val="2"/>
          <w:sz w:val="28"/>
          <w:szCs w:val="28"/>
          <w:lang w:val="en-US" w:eastAsia="zh-CN" w:bidi="ar-SA"/>
        </w:rPr>
        <w:t>为加强大学内涵建设、</w:t>
      </w:r>
      <w:r>
        <w:rPr>
          <w:rFonts w:hint="eastAsia" w:ascii="仿宋" w:hAnsi="仿宋" w:eastAsia="仿宋"/>
          <w:sz w:val="28"/>
          <w:szCs w:val="28"/>
        </w:rPr>
        <w:t>贯彻响应《中共中央、国务院全面深化新时代教师队伍建设改革的意见》和全国教育大会精神，进一步提高我</w:t>
      </w:r>
      <w:r>
        <w:rPr>
          <w:rFonts w:hint="eastAsia" w:ascii="仿宋" w:hAnsi="仿宋" w:eastAsia="仿宋" w:cs="仿宋"/>
          <w:b w:val="0"/>
          <w:bCs w:val="0"/>
          <w:kern w:val="2"/>
          <w:sz w:val="28"/>
          <w:szCs w:val="28"/>
          <w:lang w:val="en-US" w:eastAsia="zh-CN" w:bidi="ar-SA"/>
        </w:rPr>
        <w:t>院教师教育教学能力和水平，提升教师专业素质和创新能力，建设一支师德高尚、素质优良的教师队伍，按照学校《关于开展教师教学能力提升培训的通知》（</w:t>
      </w:r>
      <w:r>
        <w:rPr>
          <w:rFonts w:hint="eastAsia" w:ascii="仿宋" w:hAnsi="仿宋" w:eastAsia="仿宋"/>
          <w:sz w:val="28"/>
          <w:szCs w:val="28"/>
        </w:rPr>
        <w:t>教务处【2020】39文件）要求，</w:t>
      </w:r>
      <w:r>
        <w:rPr>
          <w:rFonts w:hint="eastAsia" w:ascii="仿宋" w:hAnsi="仿宋" w:eastAsia="仿宋"/>
          <w:sz w:val="28"/>
          <w:szCs w:val="28"/>
          <w:lang w:eastAsia="zh-CN"/>
        </w:rPr>
        <w:t>特</w:t>
      </w:r>
      <w:r>
        <w:rPr>
          <w:rFonts w:hint="eastAsia" w:ascii="仿宋" w:hAnsi="仿宋" w:eastAsia="仿宋"/>
          <w:sz w:val="28"/>
          <w:szCs w:val="28"/>
        </w:rPr>
        <w:t>制定</w:t>
      </w:r>
      <w:r>
        <w:rPr>
          <w:rFonts w:hint="eastAsia" w:ascii="仿宋" w:hAnsi="仿宋" w:eastAsia="仿宋"/>
          <w:sz w:val="28"/>
          <w:szCs w:val="28"/>
          <w:lang w:eastAsia="zh-CN"/>
        </w:rPr>
        <w:t>设计</w:t>
      </w:r>
      <w:r>
        <w:rPr>
          <w:rFonts w:hint="eastAsia" w:ascii="仿宋" w:hAnsi="仿宋" w:eastAsia="仿宋"/>
          <w:sz w:val="28"/>
          <w:szCs w:val="28"/>
        </w:rPr>
        <w:t>学院教师教学能力提升线下培训方案。</w:t>
      </w:r>
    </w:p>
    <w:p>
      <w:pPr>
        <w:keepNext w:val="0"/>
        <w:keepLines w:val="0"/>
        <w:pageBreakBefore w:val="0"/>
        <w:kinsoku/>
        <w:wordWrap/>
        <w:overflowPunct/>
        <w:topLinePunct w:val="0"/>
        <w:autoSpaceDE/>
        <w:autoSpaceDN/>
        <w:bidi w:val="0"/>
        <w:adjustRightInd/>
        <w:spacing w:line="480" w:lineRule="exact"/>
        <w:ind w:firstLine="562" w:firstLineChars="200"/>
        <w:textAlignment w:val="auto"/>
        <w:outlineLvl w:val="0"/>
        <w:rPr>
          <w:rFonts w:ascii="仿宋" w:hAnsi="仿宋" w:eastAsia="仿宋"/>
          <w:b/>
          <w:sz w:val="28"/>
          <w:szCs w:val="28"/>
        </w:rPr>
      </w:pPr>
      <w:r>
        <w:rPr>
          <w:rFonts w:hint="eastAsia" w:ascii="仿宋" w:hAnsi="仿宋" w:eastAsia="仿宋"/>
          <w:b/>
          <w:sz w:val="28"/>
          <w:szCs w:val="28"/>
        </w:rPr>
        <w:t>一、培训对象</w:t>
      </w:r>
    </w:p>
    <w:p>
      <w:pPr>
        <w:keepNext w:val="0"/>
        <w:keepLines w:val="0"/>
        <w:pageBreakBefore w:val="0"/>
        <w:kinsoku/>
        <w:wordWrap/>
        <w:overflowPunct/>
        <w:topLinePunct w:val="0"/>
        <w:autoSpaceDE/>
        <w:autoSpaceDN/>
        <w:bidi w:val="0"/>
        <w:adjustRightIn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我院所有承担教学任务的专（兼）职教师。</w:t>
      </w:r>
    </w:p>
    <w:p>
      <w:pPr>
        <w:keepNext w:val="0"/>
        <w:keepLines w:val="0"/>
        <w:pageBreakBefore w:val="0"/>
        <w:kinsoku/>
        <w:wordWrap/>
        <w:overflowPunct/>
        <w:topLinePunct w:val="0"/>
        <w:autoSpaceDE/>
        <w:autoSpaceDN/>
        <w:bidi w:val="0"/>
        <w:adjustRightInd/>
        <w:spacing w:line="480" w:lineRule="exact"/>
        <w:ind w:firstLine="562" w:firstLineChars="200"/>
        <w:textAlignment w:val="auto"/>
        <w:outlineLvl w:val="0"/>
        <w:rPr>
          <w:rFonts w:ascii="仿宋" w:hAnsi="仿宋" w:eastAsia="仿宋"/>
          <w:b/>
          <w:sz w:val="28"/>
          <w:szCs w:val="28"/>
        </w:rPr>
      </w:pPr>
      <w:r>
        <w:rPr>
          <w:rFonts w:hint="eastAsia" w:ascii="仿宋" w:hAnsi="仿宋" w:eastAsia="仿宋"/>
          <w:b/>
          <w:sz w:val="28"/>
          <w:szCs w:val="28"/>
        </w:rPr>
        <w:t>二、培训内容</w:t>
      </w:r>
    </w:p>
    <w:p>
      <w:pPr>
        <w:keepNext w:val="0"/>
        <w:keepLines w:val="0"/>
        <w:pageBreakBefore w:val="0"/>
        <w:kinsoku/>
        <w:wordWrap/>
        <w:overflowPunct/>
        <w:topLinePunct w:val="0"/>
        <w:autoSpaceDE/>
        <w:autoSpaceDN/>
        <w:bidi w:val="0"/>
        <w:adjustRightInd/>
        <w:spacing w:line="480" w:lineRule="exact"/>
        <w:ind w:firstLine="562" w:firstLineChars="200"/>
        <w:jc w:val="both"/>
        <w:textAlignment w:val="auto"/>
        <w:rPr>
          <w:rFonts w:hint="eastAsia" w:ascii="仿宋" w:hAnsi="仿宋" w:eastAsia="仿宋" w:cs="MS Mincho"/>
          <w:sz w:val="28"/>
          <w:szCs w:val="28"/>
        </w:rPr>
      </w:pPr>
      <w:r>
        <w:rPr>
          <w:rFonts w:hint="eastAsia" w:ascii="仿宋" w:hAnsi="仿宋" w:eastAsia="仿宋"/>
          <w:b/>
          <w:bCs/>
          <w:sz w:val="28"/>
          <w:szCs w:val="28"/>
          <w:lang w:eastAsia="zh-CN"/>
        </w:rPr>
        <w:t>（一）</w:t>
      </w:r>
      <w:r>
        <w:rPr>
          <w:rFonts w:hint="eastAsia" w:ascii="仿宋" w:hAnsi="仿宋" w:eastAsia="仿宋"/>
          <w:b/>
          <w:bCs/>
          <w:sz w:val="28"/>
          <w:szCs w:val="28"/>
        </w:rPr>
        <w:t>师德师风培训：</w:t>
      </w:r>
      <w:r>
        <w:rPr>
          <w:rFonts w:hint="eastAsia" w:ascii="仿宋" w:hAnsi="仿宋" w:eastAsia="仿宋"/>
          <w:sz w:val="28"/>
          <w:szCs w:val="28"/>
        </w:rPr>
        <w:t>带领广大教师学习教师职业道德规范，学习先进教师的师德事迹，通过培训，是广大教师形成良好的师德，树立良好的师德形象。</w:t>
      </w:r>
    </w:p>
    <w:p>
      <w:pPr>
        <w:keepNext w:val="0"/>
        <w:keepLines w:val="0"/>
        <w:pageBreakBefore w:val="0"/>
        <w:kinsoku/>
        <w:wordWrap/>
        <w:overflowPunct/>
        <w:topLinePunct w:val="0"/>
        <w:autoSpaceDE/>
        <w:autoSpaceDN/>
        <w:bidi w:val="0"/>
        <w:adjustRightInd/>
        <w:spacing w:line="480" w:lineRule="exact"/>
        <w:ind w:firstLine="562" w:firstLineChars="200"/>
        <w:jc w:val="both"/>
        <w:textAlignment w:val="auto"/>
        <w:rPr>
          <w:rFonts w:hint="eastAsia" w:ascii="仿宋" w:hAnsi="仿宋" w:eastAsia="仿宋"/>
          <w:sz w:val="28"/>
          <w:szCs w:val="28"/>
        </w:rPr>
      </w:pPr>
      <w:r>
        <w:rPr>
          <w:rFonts w:hint="eastAsia" w:ascii="仿宋" w:hAnsi="仿宋" w:eastAsia="仿宋"/>
          <w:b/>
          <w:bCs/>
          <w:sz w:val="28"/>
          <w:szCs w:val="28"/>
          <w:lang w:eastAsia="zh-CN"/>
        </w:rPr>
        <w:t>（二）</w:t>
      </w:r>
      <w:r>
        <w:rPr>
          <w:rFonts w:hint="eastAsia" w:ascii="仿宋" w:hAnsi="仿宋" w:eastAsia="仿宋"/>
          <w:b/>
          <w:bCs/>
          <w:sz w:val="28"/>
          <w:szCs w:val="28"/>
        </w:rPr>
        <w:t>课堂教学技能培训：</w:t>
      </w:r>
      <w:r>
        <w:rPr>
          <w:rFonts w:hint="eastAsia" w:ascii="仿宋" w:hAnsi="仿宋" w:eastAsia="仿宋"/>
          <w:sz w:val="28"/>
          <w:szCs w:val="28"/>
        </w:rPr>
        <w:t>教育教学理念、教学设计、教学方法与手段、教师礼仪、教学语言艺术等。</w:t>
      </w:r>
    </w:p>
    <w:p>
      <w:pPr>
        <w:keepNext w:val="0"/>
        <w:keepLines w:val="0"/>
        <w:pageBreakBefore w:val="0"/>
        <w:kinsoku/>
        <w:wordWrap/>
        <w:overflowPunct/>
        <w:topLinePunct w:val="0"/>
        <w:autoSpaceDE/>
        <w:autoSpaceDN/>
        <w:bidi w:val="0"/>
        <w:adjustRightInd/>
        <w:spacing w:line="480" w:lineRule="exact"/>
        <w:ind w:firstLine="562" w:firstLineChars="200"/>
        <w:jc w:val="both"/>
        <w:textAlignment w:val="auto"/>
        <w:rPr>
          <w:rFonts w:hint="eastAsia" w:ascii="仿宋" w:hAnsi="仿宋" w:eastAsia="仿宋"/>
          <w:sz w:val="28"/>
          <w:szCs w:val="28"/>
        </w:rPr>
      </w:pPr>
      <w:r>
        <w:rPr>
          <w:rFonts w:hint="eastAsia" w:ascii="仿宋" w:hAnsi="仿宋" w:eastAsia="仿宋"/>
          <w:b/>
          <w:bCs/>
          <w:sz w:val="28"/>
          <w:szCs w:val="28"/>
          <w:lang w:eastAsia="zh-CN"/>
        </w:rPr>
        <w:t>（三）</w:t>
      </w:r>
      <w:r>
        <w:rPr>
          <w:rFonts w:hint="eastAsia" w:ascii="仿宋" w:hAnsi="仿宋" w:eastAsia="仿宋"/>
          <w:b/>
          <w:bCs/>
          <w:sz w:val="28"/>
          <w:szCs w:val="28"/>
        </w:rPr>
        <w:t>教师教科研能力培训：</w:t>
      </w:r>
      <w:r>
        <w:rPr>
          <w:rFonts w:hint="eastAsia" w:ascii="仿宋" w:hAnsi="仿宋" w:eastAsia="仿宋"/>
          <w:sz w:val="28"/>
          <w:szCs w:val="28"/>
        </w:rPr>
        <w:t>主要以课题研究和专题研究为载体，鼓励教师积极参与，从而提高教师的教科研能力，进而提高教师的专业素养。</w:t>
      </w:r>
    </w:p>
    <w:p>
      <w:pPr>
        <w:keepNext w:val="0"/>
        <w:keepLines w:val="0"/>
        <w:pageBreakBefore w:val="0"/>
        <w:kinsoku/>
        <w:wordWrap/>
        <w:overflowPunct/>
        <w:topLinePunct w:val="0"/>
        <w:autoSpaceDE/>
        <w:autoSpaceDN/>
        <w:bidi w:val="0"/>
        <w:adjustRightInd/>
        <w:spacing w:line="480" w:lineRule="exact"/>
        <w:ind w:firstLine="562" w:firstLineChars="200"/>
        <w:jc w:val="both"/>
        <w:textAlignment w:val="auto"/>
        <w:rPr>
          <w:rFonts w:hint="eastAsia" w:ascii="仿宋" w:hAnsi="仿宋" w:eastAsia="仿宋" w:cs="MS Mincho"/>
          <w:sz w:val="28"/>
          <w:szCs w:val="28"/>
        </w:rPr>
      </w:pPr>
      <w:r>
        <w:rPr>
          <w:rFonts w:hint="eastAsia" w:ascii="仿宋" w:hAnsi="仿宋" w:eastAsia="仿宋"/>
          <w:b/>
          <w:bCs/>
          <w:sz w:val="28"/>
          <w:szCs w:val="28"/>
          <w:lang w:eastAsia="zh-CN"/>
        </w:rPr>
        <w:t>（四）</w:t>
      </w:r>
      <w:r>
        <w:rPr>
          <w:rFonts w:hint="eastAsia" w:ascii="仿宋" w:hAnsi="仿宋" w:eastAsia="仿宋"/>
          <w:b/>
          <w:bCs/>
          <w:sz w:val="28"/>
          <w:szCs w:val="28"/>
        </w:rPr>
        <w:t>教师基本功培训：</w:t>
      </w:r>
      <w:r>
        <w:rPr>
          <w:rFonts w:hint="eastAsia" w:ascii="仿宋" w:hAnsi="仿宋" w:eastAsia="仿宋"/>
          <w:sz w:val="28"/>
          <w:szCs w:val="28"/>
        </w:rPr>
        <w:t>具体可通过普通话训练；粉笔字、书法与板书训练；教案设计与编写、备课、上课、说课、评课训练；教育技术（含计算机及试验演示技术）能力训练等，促使教师练就扎实的基本功。</w:t>
      </w:r>
    </w:p>
    <w:p>
      <w:pPr>
        <w:keepNext w:val="0"/>
        <w:keepLines w:val="0"/>
        <w:pageBreakBefore w:val="0"/>
        <w:widowControl/>
        <w:kinsoku/>
        <w:wordWrap/>
        <w:overflowPunct/>
        <w:topLinePunct w:val="0"/>
        <w:autoSpaceDE/>
        <w:autoSpaceDN/>
        <w:bidi w:val="0"/>
        <w:adjustRightInd/>
        <w:snapToGrid w:val="0"/>
        <w:spacing w:line="480" w:lineRule="exact"/>
        <w:ind w:firstLine="562" w:firstLineChars="200"/>
        <w:jc w:val="both"/>
        <w:textAlignment w:val="auto"/>
        <w:rPr>
          <w:rFonts w:hint="eastAsia" w:ascii="仿宋" w:hAnsi="仿宋" w:eastAsia="仿宋"/>
          <w:bCs/>
          <w:color w:val="000000"/>
          <w:sz w:val="28"/>
          <w:szCs w:val="28"/>
        </w:rPr>
      </w:pPr>
      <w:r>
        <w:rPr>
          <w:rFonts w:hint="eastAsia" w:ascii="仿宋" w:hAnsi="仿宋" w:eastAsia="仿宋"/>
          <w:b/>
          <w:bCs/>
          <w:sz w:val="28"/>
          <w:szCs w:val="28"/>
          <w:lang w:eastAsia="zh-CN"/>
        </w:rPr>
        <w:t>（五）</w:t>
      </w:r>
      <w:r>
        <w:rPr>
          <w:rFonts w:hint="eastAsia" w:ascii="仿宋" w:hAnsi="仿宋" w:eastAsia="仿宋"/>
          <w:b/>
          <w:bCs/>
          <w:sz w:val="28"/>
          <w:szCs w:val="28"/>
        </w:rPr>
        <w:t>新进教师培训</w:t>
      </w:r>
      <w:r>
        <w:rPr>
          <w:rFonts w:hint="eastAsia" w:ascii="仿宋" w:hAnsi="仿宋" w:eastAsia="仿宋" w:cs="MS Mincho"/>
          <w:b/>
          <w:bCs/>
          <w:sz w:val="28"/>
          <w:szCs w:val="28"/>
        </w:rPr>
        <w:t>：</w:t>
      </w:r>
      <w:r>
        <w:rPr>
          <w:rFonts w:hint="eastAsia" w:ascii="仿宋" w:hAnsi="仿宋" w:eastAsia="仿宋"/>
          <w:sz w:val="28"/>
          <w:szCs w:val="28"/>
        </w:rPr>
        <w:t>要求给新进老师配备导师，导师</w:t>
      </w:r>
      <w:r>
        <w:rPr>
          <w:rFonts w:hint="eastAsia" w:ascii="仿宋" w:hAnsi="仿宋" w:eastAsia="仿宋"/>
          <w:bCs/>
          <w:color w:val="000000"/>
          <w:sz w:val="28"/>
          <w:szCs w:val="28"/>
        </w:rPr>
        <w:t>对新进教师教学能力提升全面负责，通过听课评议、审核教案、交流指导等形式，对青年教师在师德教风、教书育人、教学准备、内容处理、课堂板书、语言表达、教学方法、讲课技巧、考试命题、教学评价、教学研究、自学提高等各方面进行具体指导。</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sz w:val="28"/>
          <w:szCs w:val="28"/>
          <w:lang w:eastAsia="zh-CN"/>
        </w:rPr>
      </w:pPr>
      <w:r>
        <w:rPr>
          <w:rFonts w:hint="eastAsia" w:ascii="仿宋" w:hAnsi="仿宋" w:eastAsia="仿宋"/>
          <w:b/>
          <w:bCs/>
          <w:sz w:val="28"/>
          <w:szCs w:val="28"/>
          <w:lang w:eastAsia="zh-CN"/>
        </w:rPr>
        <w:t>（六）</w:t>
      </w:r>
      <w:r>
        <w:rPr>
          <w:rFonts w:hint="eastAsia" w:ascii="仿宋" w:hAnsi="仿宋" w:eastAsia="仿宋"/>
          <w:b/>
          <w:bCs/>
          <w:sz w:val="28"/>
          <w:szCs w:val="28"/>
        </w:rPr>
        <w:t>骨干教师培训：</w:t>
      </w:r>
      <w:r>
        <w:rPr>
          <w:rFonts w:hint="eastAsia" w:ascii="仿宋" w:hAnsi="仿宋" w:eastAsia="仿宋"/>
          <w:sz w:val="28"/>
          <w:szCs w:val="28"/>
        </w:rPr>
        <w:t>参加各级举办的骨干教师培训，充分发挥骨干教师的传帮带作用。各级骨干教师</w:t>
      </w:r>
      <w:r>
        <w:rPr>
          <w:rFonts w:hint="eastAsia" w:ascii="仿宋" w:hAnsi="仿宋" w:eastAsia="仿宋"/>
          <w:sz w:val="28"/>
          <w:szCs w:val="28"/>
          <w:lang w:eastAsia="zh-CN"/>
        </w:rPr>
        <w:t>要按时</w:t>
      </w:r>
      <w:r>
        <w:rPr>
          <w:rFonts w:hint="eastAsia" w:ascii="仿宋" w:hAnsi="仿宋" w:eastAsia="仿宋"/>
          <w:sz w:val="28"/>
          <w:szCs w:val="28"/>
        </w:rPr>
        <w:t>上交有特色的经验</w:t>
      </w:r>
      <w:r>
        <w:rPr>
          <w:rFonts w:hint="eastAsia" w:ascii="仿宋" w:hAnsi="仿宋" w:eastAsia="仿宋"/>
          <w:sz w:val="28"/>
          <w:szCs w:val="28"/>
          <w:lang w:val="en-US" w:eastAsia="zh-CN"/>
        </w:rPr>
        <w:t>材料</w:t>
      </w:r>
      <w:r>
        <w:rPr>
          <w:rFonts w:hint="eastAsia" w:ascii="仿宋" w:hAnsi="仿宋" w:eastAsia="仿宋"/>
          <w:sz w:val="28"/>
          <w:szCs w:val="28"/>
          <w:lang w:eastAsia="zh-CN"/>
        </w:rPr>
        <w:t>。</w:t>
      </w:r>
    </w:p>
    <w:p>
      <w:pPr>
        <w:spacing w:line="560" w:lineRule="exact"/>
        <w:ind w:firstLine="562" w:firstLineChars="200"/>
        <w:outlineLvl w:val="0"/>
        <w:rPr>
          <w:rFonts w:ascii="仿宋" w:hAnsi="仿宋" w:eastAsia="仿宋"/>
          <w:b/>
          <w:sz w:val="28"/>
          <w:szCs w:val="28"/>
        </w:rPr>
      </w:pPr>
      <w:r>
        <w:rPr>
          <w:rFonts w:hint="eastAsia" w:ascii="仿宋" w:hAnsi="仿宋" w:eastAsia="仿宋"/>
          <w:b/>
          <w:sz w:val="28"/>
          <w:szCs w:val="28"/>
        </w:rPr>
        <w:t>三、培训时间</w:t>
      </w:r>
    </w:p>
    <w:p>
      <w:pPr>
        <w:spacing w:line="560" w:lineRule="exact"/>
        <w:ind w:firstLine="618"/>
        <w:rPr>
          <w:rFonts w:ascii="仿宋" w:hAnsi="仿宋" w:eastAsia="仿宋"/>
          <w:sz w:val="28"/>
          <w:szCs w:val="28"/>
        </w:rPr>
      </w:pPr>
      <w:r>
        <w:rPr>
          <w:rFonts w:hint="eastAsia" w:ascii="仿宋" w:hAnsi="仿宋" w:eastAsia="仿宋"/>
          <w:sz w:val="28"/>
          <w:szCs w:val="28"/>
        </w:rPr>
        <w:t>第一轮：2020年7月至2020年12月。</w:t>
      </w:r>
    </w:p>
    <w:p>
      <w:pPr>
        <w:spacing w:line="560" w:lineRule="exact"/>
        <w:ind w:firstLine="618"/>
        <w:rPr>
          <w:rFonts w:hint="eastAsia" w:ascii="仿宋" w:hAnsi="仿宋" w:eastAsia="仿宋"/>
          <w:sz w:val="28"/>
          <w:szCs w:val="28"/>
        </w:rPr>
      </w:pPr>
      <w:r>
        <w:rPr>
          <w:rFonts w:hint="eastAsia" w:ascii="仿宋" w:hAnsi="仿宋" w:eastAsia="仿宋"/>
          <w:sz w:val="28"/>
          <w:szCs w:val="28"/>
        </w:rPr>
        <w:t>第二轮：2021年1月至2021年6月。</w:t>
      </w:r>
    </w:p>
    <w:p>
      <w:pPr>
        <w:spacing w:line="560" w:lineRule="exact"/>
        <w:ind w:firstLine="422" w:firstLineChars="150"/>
        <w:rPr>
          <w:rFonts w:hint="eastAsia" w:ascii="仿宋" w:hAnsi="仿宋" w:eastAsia="仿宋" w:cs="MS Mincho"/>
          <w:b/>
          <w:sz w:val="28"/>
          <w:szCs w:val="28"/>
        </w:rPr>
      </w:pPr>
      <w:r>
        <w:rPr>
          <w:rFonts w:hint="eastAsia" w:ascii="仿宋" w:hAnsi="仿宋" w:eastAsia="仿宋" w:cs="MS Mincho"/>
          <w:b/>
          <w:sz w:val="28"/>
          <w:szCs w:val="28"/>
        </w:rPr>
        <w:t>四、</w:t>
      </w:r>
      <w:r>
        <w:rPr>
          <w:rFonts w:hint="eastAsia" w:ascii="仿宋" w:hAnsi="仿宋" w:eastAsia="仿宋" w:cs="宋体"/>
          <w:b/>
          <w:sz w:val="28"/>
          <w:szCs w:val="28"/>
        </w:rPr>
        <w:t>组织领导</w:t>
      </w:r>
    </w:p>
    <w:p>
      <w:pPr>
        <w:spacing w:line="560" w:lineRule="exact"/>
        <w:ind w:firstLine="618"/>
        <w:rPr>
          <w:rFonts w:hint="eastAsia" w:ascii="仿宋" w:hAnsi="仿宋" w:eastAsia="仿宋"/>
          <w:sz w:val="28"/>
          <w:szCs w:val="28"/>
        </w:rPr>
      </w:pPr>
      <w:r>
        <w:rPr>
          <w:rFonts w:hint="eastAsia" w:ascii="仿宋" w:hAnsi="仿宋" w:eastAsia="仿宋"/>
          <w:sz w:val="28"/>
          <w:szCs w:val="28"/>
        </w:rPr>
        <w:t>加强领导，明确职责。学院成立线下培训工作领导小组和考评小组，组建培训团队。</w:t>
      </w:r>
    </w:p>
    <w:p>
      <w:pPr>
        <w:spacing w:line="360" w:lineRule="auto"/>
        <w:ind w:firstLine="570"/>
        <w:rPr>
          <w:rFonts w:hint="eastAsia" w:ascii="仿宋" w:hAnsi="仿宋" w:eastAsia="仿宋"/>
          <w:sz w:val="28"/>
          <w:szCs w:val="28"/>
          <w:lang w:eastAsia="zh-CN"/>
        </w:rPr>
      </w:pPr>
      <w:r>
        <w:rPr>
          <w:rFonts w:hint="eastAsia" w:ascii="仿宋" w:hAnsi="仿宋" w:eastAsia="仿宋" w:cs="宋体"/>
          <w:sz w:val="28"/>
          <w:szCs w:val="28"/>
        </w:rPr>
        <w:t>领导小组</w:t>
      </w:r>
      <w:r>
        <w:rPr>
          <w:rFonts w:hint="eastAsia" w:ascii="仿宋" w:hAnsi="仿宋" w:eastAsia="仿宋"/>
          <w:sz w:val="28"/>
          <w:szCs w:val="28"/>
        </w:rPr>
        <w:t>组长：</w:t>
      </w:r>
      <w:r>
        <w:rPr>
          <w:rFonts w:hint="eastAsia" w:ascii="仿宋" w:hAnsi="仿宋" w:eastAsia="仿宋"/>
          <w:sz w:val="28"/>
          <w:szCs w:val="28"/>
          <w:lang w:eastAsia="zh-CN"/>
        </w:rPr>
        <w:t>郑芳</w:t>
      </w:r>
    </w:p>
    <w:p>
      <w:pPr>
        <w:spacing w:line="360" w:lineRule="auto"/>
        <w:ind w:firstLine="570"/>
        <w:rPr>
          <w:rFonts w:hint="eastAsia" w:ascii="仿宋" w:hAnsi="仿宋" w:eastAsia="仿宋"/>
          <w:sz w:val="28"/>
          <w:szCs w:val="28"/>
          <w:lang w:eastAsia="zh-CN"/>
        </w:rPr>
      </w:pPr>
      <w:r>
        <w:rPr>
          <w:rFonts w:hint="eastAsia" w:ascii="仿宋" w:hAnsi="仿宋" w:eastAsia="仿宋"/>
          <w:sz w:val="28"/>
          <w:szCs w:val="28"/>
        </w:rPr>
        <w:t>副 组 长：</w:t>
      </w:r>
      <w:r>
        <w:rPr>
          <w:rFonts w:hint="eastAsia" w:ascii="仿宋" w:hAnsi="仿宋" w:eastAsia="仿宋"/>
          <w:sz w:val="28"/>
          <w:szCs w:val="28"/>
          <w:lang w:eastAsia="zh-CN"/>
        </w:rPr>
        <w:t>贾振勇</w:t>
      </w:r>
      <w:r>
        <w:rPr>
          <w:rFonts w:hint="eastAsia" w:ascii="仿宋" w:hAnsi="仿宋" w:eastAsia="仿宋"/>
          <w:sz w:val="28"/>
          <w:szCs w:val="28"/>
        </w:rPr>
        <w:t>、</w:t>
      </w:r>
      <w:r>
        <w:rPr>
          <w:rFonts w:hint="eastAsia" w:ascii="仿宋" w:hAnsi="仿宋" w:eastAsia="仿宋"/>
          <w:sz w:val="28"/>
          <w:szCs w:val="28"/>
          <w:lang w:eastAsia="zh-CN"/>
        </w:rPr>
        <w:t>李含飞</w:t>
      </w:r>
      <w:r>
        <w:rPr>
          <w:rFonts w:hint="eastAsia" w:ascii="仿宋" w:hAnsi="仿宋" w:eastAsia="仿宋"/>
          <w:sz w:val="28"/>
          <w:szCs w:val="28"/>
        </w:rPr>
        <w:t>、</w:t>
      </w:r>
      <w:r>
        <w:rPr>
          <w:rFonts w:hint="eastAsia" w:ascii="仿宋" w:hAnsi="仿宋" w:eastAsia="仿宋"/>
          <w:sz w:val="28"/>
          <w:szCs w:val="28"/>
          <w:lang w:eastAsia="zh-CN"/>
        </w:rPr>
        <w:t>渠瑞华</w:t>
      </w:r>
      <w:r>
        <w:rPr>
          <w:rFonts w:hint="eastAsia" w:ascii="仿宋" w:hAnsi="仿宋" w:eastAsia="仿宋"/>
          <w:sz w:val="28"/>
          <w:szCs w:val="28"/>
        </w:rPr>
        <w:t>、</w:t>
      </w:r>
      <w:r>
        <w:rPr>
          <w:rFonts w:hint="eastAsia" w:ascii="仿宋" w:hAnsi="仿宋" w:eastAsia="仿宋"/>
          <w:sz w:val="28"/>
          <w:szCs w:val="28"/>
          <w:lang w:eastAsia="zh-CN"/>
        </w:rPr>
        <w:t>周雷</w:t>
      </w:r>
    </w:p>
    <w:p>
      <w:pPr>
        <w:spacing w:line="360" w:lineRule="auto"/>
        <w:ind w:left="1399" w:leftChars="266" w:hanging="840" w:hangingChars="300"/>
        <w:rPr>
          <w:rFonts w:hint="eastAsia" w:ascii="仿宋" w:hAnsi="仿宋" w:eastAsia="仿宋"/>
          <w:sz w:val="28"/>
          <w:szCs w:val="28"/>
          <w:lang w:eastAsia="zh-CN"/>
        </w:rPr>
      </w:pPr>
      <w:r>
        <w:rPr>
          <w:rFonts w:hint="eastAsia" w:ascii="仿宋" w:hAnsi="仿宋" w:eastAsia="仿宋"/>
          <w:sz w:val="28"/>
          <w:szCs w:val="28"/>
        </w:rPr>
        <w:t>成员：</w:t>
      </w:r>
      <w:r>
        <w:rPr>
          <w:rFonts w:hint="eastAsia" w:ascii="仿宋" w:hAnsi="仿宋" w:eastAsia="仿宋"/>
          <w:sz w:val="28"/>
          <w:szCs w:val="28"/>
          <w:lang w:eastAsia="zh-CN"/>
        </w:rPr>
        <w:t>董云志</w:t>
      </w:r>
      <w:r>
        <w:rPr>
          <w:rFonts w:hint="eastAsia" w:ascii="仿宋" w:hAnsi="仿宋" w:eastAsia="仿宋"/>
          <w:sz w:val="28"/>
          <w:szCs w:val="28"/>
        </w:rPr>
        <w:t>、</w:t>
      </w:r>
      <w:r>
        <w:rPr>
          <w:rFonts w:hint="eastAsia" w:ascii="仿宋" w:hAnsi="仿宋" w:eastAsia="仿宋"/>
          <w:sz w:val="28"/>
          <w:szCs w:val="28"/>
          <w:lang w:eastAsia="zh-CN"/>
        </w:rPr>
        <w:t>彭西东、孙立红、高晨、邓艺杰、郭语、刘钊、胡昳、王佩佩</w:t>
      </w:r>
    </w:p>
    <w:p>
      <w:pPr>
        <w:spacing w:line="360" w:lineRule="auto"/>
        <w:ind w:firstLine="570"/>
        <w:rPr>
          <w:rFonts w:hint="eastAsia" w:ascii="仿宋" w:hAnsi="仿宋" w:eastAsia="仿宋"/>
          <w:sz w:val="28"/>
          <w:szCs w:val="28"/>
          <w:lang w:eastAsia="zh-CN"/>
        </w:rPr>
      </w:pPr>
      <w:r>
        <w:rPr>
          <w:rFonts w:hint="eastAsia" w:ascii="仿宋" w:hAnsi="仿宋" w:eastAsia="仿宋"/>
          <w:sz w:val="28"/>
          <w:szCs w:val="28"/>
        </w:rPr>
        <w:t>考评小组成员：</w:t>
      </w:r>
      <w:r>
        <w:rPr>
          <w:rFonts w:hint="eastAsia" w:ascii="仿宋" w:hAnsi="仿宋" w:eastAsia="仿宋"/>
          <w:sz w:val="28"/>
          <w:szCs w:val="28"/>
          <w:lang w:eastAsia="zh-CN"/>
        </w:rPr>
        <w:t>郑芳</w:t>
      </w:r>
      <w:r>
        <w:rPr>
          <w:rFonts w:hint="eastAsia" w:ascii="仿宋" w:hAnsi="仿宋" w:eastAsia="仿宋"/>
          <w:sz w:val="28"/>
          <w:szCs w:val="28"/>
        </w:rPr>
        <w:t>、</w:t>
      </w:r>
      <w:r>
        <w:rPr>
          <w:rFonts w:hint="eastAsia" w:ascii="仿宋" w:hAnsi="仿宋" w:eastAsia="仿宋"/>
          <w:sz w:val="28"/>
          <w:szCs w:val="28"/>
          <w:lang w:eastAsia="zh-CN"/>
        </w:rPr>
        <w:t>吴定允（</w:t>
      </w:r>
      <w:r>
        <w:rPr>
          <w:rFonts w:hint="eastAsia" w:ascii="仿宋" w:hAnsi="仿宋" w:eastAsia="仿宋"/>
          <w:sz w:val="28"/>
          <w:szCs w:val="28"/>
        </w:rPr>
        <w:t>学校督导</w:t>
      </w:r>
      <w:r>
        <w:rPr>
          <w:rFonts w:hint="eastAsia" w:ascii="仿宋" w:hAnsi="仿宋" w:eastAsia="仿宋"/>
          <w:sz w:val="28"/>
          <w:szCs w:val="28"/>
          <w:lang w:eastAsia="zh-CN"/>
        </w:rPr>
        <w:t>）</w:t>
      </w:r>
      <w:r>
        <w:rPr>
          <w:rFonts w:hint="eastAsia" w:ascii="仿宋" w:hAnsi="仿宋" w:eastAsia="仿宋"/>
          <w:sz w:val="28"/>
          <w:szCs w:val="28"/>
        </w:rPr>
        <w:t>、</w:t>
      </w:r>
      <w:r>
        <w:rPr>
          <w:rFonts w:hint="eastAsia" w:ascii="仿宋" w:hAnsi="仿宋" w:eastAsia="仿宋"/>
          <w:sz w:val="28"/>
          <w:szCs w:val="28"/>
          <w:lang w:eastAsia="zh-CN"/>
        </w:rPr>
        <w:t>郑凌、李含飞</w:t>
      </w:r>
      <w:r>
        <w:rPr>
          <w:rFonts w:hint="eastAsia" w:ascii="仿宋" w:hAnsi="仿宋" w:eastAsia="仿宋"/>
          <w:sz w:val="28"/>
          <w:szCs w:val="28"/>
        </w:rPr>
        <w:t>、</w:t>
      </w:r>
      <w:r>
        <w:rPr>
          <w:rFonts w:hint="eastAsia" w:ascii="仿宋" w:hAnsi="仿宋" w:eastAsia="仿宋"/>
          <w:sz w:val="28"/>
          <w:szCs w:val="28"/>
          <w:lang w:eastAsia="zh-CN"/>
        </w:rPr>
        <w:t>周雷</w:t>
      </w:r>
      <w:r>
        <w:rPr>
          <w:rFonts w:hint="eastAsia" w:ascii="仿宋" w:hAnsi="仿宋" w:eastAsia="仿宋"/>
          <w:sz w:val="28"/>
          <w:szCs w:val="28"/>
        </w:rPr>
        <w:t>、</w:t>
      </w:r>
      <w:r>
        <w:rPr>
          <w:rFonts w:hint="eastAsia" w:ascii="仿宋" w:hAnsi="仿宋" w:eastAsia="仿宋"/>
          <w:sz w:val="28"/>
          <w:szCs w:val="28"/>
          <w:lang w:eastAsia="zh-CN"/>
        </w:rPr>
        <w:t>刘钊、李雁冰</w:t>
      </w:r>
    </w:p>
    <w:p>
      <w:pPr>
        <w:pStyle w:val="2"/>
        <w:spacing w:before="0" w:beforeAutospacing="0" w:after="0" w:afterAutospacing="0"/>
        <w:ind w:firstLine="645"/>
        <w:textAlignment w:val="baseline"/>
        <w:rPr>
          <w:rFonts w:ascii="仿宋" w:hAnsi="仿宋" w:eastAsia="仿宋"/>
          <w:b/>
          <w:sz w:val="28"/>
          <w:szCs w:val="28"/>
        </w:rPr>
      </w:pPr>
      <w:r>
        <w:rPr>
          <w:rFonts w:hint="eastAsia" w:ascii="仿宋" w:hAnsi="仿宋" w:eastAsia="仿宋"/>
          <w:b/>
          <w:sz w:val="28"/>
          <w:szCs w:val="28"/>
        </w:rPr>
        <w:t>五、教学竞赛</w:t>
      </w:r>
    </w:p>
    <w:p>
      <w:pPr>
        <w:pStyle w:val="2"/>
        <w:spacing w:before="0" w:beforeAutospacing="0" w:after="0" w:afterAutospacing="0"/>
        <w:ind w:firstLine="645"/>
        <w:jc w:val="both"/>
        <w:textAlignment w:val="baseline"/>
        <w:rPr>
          <w:rFonts w:ascii="仿宋" w:hAnsi="仿宋" w:eastAsia="仿宋"/>
          <w:sz w:val="28"/>
          <w:szCs w:val="28"/>
        </w:rPr>
      </w:pPr>
      <w:r>
        <w:rPr>
          <w:rFonts w:hint="eastAsia" w:ascii="仿宋" w:hAnsi="仿宋" w:eastAsia="仿宋"/>
          <w:sz w:val="28"/>
          <w:szCs w:val="28"/>
        </w:rPr>
        <w:t>1.鼓励教师参与学校每两年组织一次的教学大奖赛，分院、校两个层面开展；在院级教师讲课比赛的基础上择优推荐校级教学大奖赛。</w:t>
      </w:r>
    </w:p>
    <w:p>
      <w:pPr>
        <w:pStyle w:val="2"/>
        <w:spacing w:before="0" w:beforeAutospacing="0" w:after="0" w:afterAutospacing="0"/>
        <w:ind w:firstLine="645"/>
        <w:jc w:val="both"/>
        <w:textAlignment w:val="baseline"/>
        <w:rPr>
          <w:rFonts w:hint="eastAsia" w:ascii="仿宋" w:hAnsi="仿宋" w:eastAsia="仿宋"/>
          <w:sz w:val="28"/>
          <w:szCs w:val="28"/>
        </w:rPr>
      </w:pPr>
      <w:r>
        <w:rPr>
          <w:rFonts w:hint="eastAsia" w:ascii="仿宋" w:hAnsi="仿宋" w:eastAsia="仿宋"/>
          <w:sz w:val="28"/>
          <w:szCs w:val="28"/>
        </w:rPr>
        <w:t>2.省级青年教师讲课比赛由教务处(教师发展中心）负责组织。学校组织每位获奖个人在全校范围内进行公开示范课。</w:t>
      </w:r>
    </w:p>
    <w:p>
      <w:pPr>
        <w:pStyle w:val="2"/>
        <w:spacing w:before="0" w:beforeAutospacing="0" w:after="0" w:afterAutospacing="0"/>
        <w:ind w:firstLine="645"/>
        <w:jc w:val="both"/>
        <w:textAlignment w:val="baseline"/>
        <w:rPr>
          <w:rFonts w:hint="eastAsia" w:ascii="仿宋" w:hAnsi="仿宋" w:eastAsia="仿宋"/>
          <w:sz w:val="28"/>
          <w:szCs w:val="28"/>
          <w:lang w:val="en-US" w:eastAsia="zh-CN"/>
        </w:rPr>
      </w:pPr>
      <w:r>
        <w:rPr>
          <w:rFonts w:hint="eastAsia" w:ascii="仿宋" w:hAnsi="仿宋" w:eastAsia="仿宋"/>
          <w:sz w:val="28"/>
          <w:szCs w:val="28"/>
          <w:lang w:val="en-US" w:eastAsia="zh-CN"/>
        </w:rPr>
        <w:t>3.组织学院一年一次、两年一次的教学成果大奖赛，学院考评小组评选等级奖，给予评优评先、职称评定和荣誉奖励。</w:t>
      </w:r>
    </w:p>
    <w:p>
      <w:pPr>
        <w:pStyle w:val="2"/>
        <w:spacing w:before="0" w:beforeAutospacing="0" w:after="0" w:afterAutospacing="0"/>
        <w:ind w:firstLine="645"/>
        <w:jc w:val="both"/>
        <w:textAlignment w:val="baseline"/>
        <w:rPr>
          <w:rFonts w:hint="default" w:ascii="仿宋" w:hAnsi="仿宋" w:eastAsia="仿宋"/>
          <w:sz w:val="28"/>
          <w:szCs w:val="28"/>
          <w:lang w:val="en-US" w:eastAsia="zh-CN"/>
        </w:rPr>
      </w:pPr>
    </w:p>
    <w:p>
      <w:pPr>
        <w:pStyle w:val="2"/>
        <w:spacing w:before="0" w:beforeAutospacing="0" w:after="0" w:afterAutospacing="0"/>
        <w:ind w:firstLine="645"/>
        <w:textAlignment w:val="baseline"/>
        <w:rPr>
          <w:rFonts w:ascii="仿宋" w:hAnsi="仿宋" w:eastAsia="仿宋"/>
          <w:b/>
          <w:sz w:val="28"/>
          <w:szCs w:val="28"/>
        </w:rPr>
      </w:pPr>
      <w:r>
        <w:rPr>
          <w:rFonts w:hint="eastAsia" w:ascii="仿宋" w:hAnsi="仿宋" w:eastAsia="仿宋"/>
          <w:b/>
          <w:sz w:val="28"/>
          <w:szCs w:val="28"/>
        </w:rPr>
        <w:t>六、教学进修、研修</w:t>
      </w:r>
    </w:p>
    <w:p>
      <w:pPr>
        <w:pStyle w:val="2"/>
        <w:spacing w:before="0" w:beforeAutospacing="0" w:after="0" w:afterAutospacing="0"/>
        <w:ind w:firstLine="645"/>
        <w:jc w:val="both"/>
        <w:textAlignment w:val="baseline"/>
        <w:rPr>
          <w:rFonts w:ascii="仿宋" w:hAnsi="仿宋" w:eastAsia="仿宋"/>
          <w:sz w:val="28"/>
          <w:szCs w:val="28"/>
        </w:rPr>
      </w:pPr>
      <w:r>
        <w:rPr>
          <w:rFonts w:hint="eastAsia" w:ascii="仿宋" w:hAnsi="仿宋" w:eastAsia="仿宋"/>
          <w:sz w:val="28"/>
          <w:szCs w:val="28"/>
        </w:rPr>
        <w:t>1.鼓励青年教师到国内著名高校进行课程进修、参加课程教学改革研讨会；积极为各学院提供青年教师课程进修或参加课程教学改革与教学建设研讨会的机会。青年教师进修、研修结束后，要形成进修、研修书面总结报告，并在本学院内交流。</w:t>
      </w:r>
    </w:p>
    <w:p>
      <w:pPr>
        <w:pStyle w:val="2"/>
        <w:spacing w:before="0" w:beforeAutospacing="0" w:after="0" w:afterAutospacing="0"/>
        <w:ind w:firstLine="645"/>
        <w:jc w:val="both"/>
        <w:textAlignment w:val="baseline"/>
        <w:rPr>
          <w:rFonts w:hint="eastAsia" w:ascii="仿宋" w:hAnsi="仿宋" w:eastAsia="仿宋"/>
          <w:sz w:val="28"/>
          <w:szCs w:val="28"/>
        </w:rPr>
      </w:pPr>
      <w:r>
        <w:rPr>
          <w:rFonts w:hint="eastAsia" w:ascii="仿宋" w:hAnsi="仿宋" w:eastAsia="仿宋"/>
          <w:sz w:val="28"/>
          <w:szCs w:val="28"/>
        </w:rPr>
        <w:t>2.鼓励青年教师到</w:t>
      </w:r>
      <w:r>
        <w:rPr>
          <w:rFonts w:hint="eastAsia" w:ascii="仿宋" w:hAnsi="仿宋" w:eastAsia="仿宋"/>
          <w:sz w:val="28"/>
          <w:szCs w:val="28"/>
          <w:lang w:eastAsia="zh-CN"/>
        </w:rPr>
        <w:t>设计公司</w:t>
      </w:r>
      <w:r>
        <w:rPr>
          <w:rFonts w:hint="eastAsia" w:ascii="仿宋" w:hAnsi="仿宋" w:eastAsia="仿宋"/>
          <w:sz w:val="28"/>
          <w:szCs w:val="28"/>
        </w:rPr>
        <w:t>、互联网公司挂职。</w:t>
      </w:r>
    </w:p>
    <w:p>
      <w:pPr>
        <w:pStyle w:val="2"/>
        <w:spacing w:before="0" w:beforeAutospacing="0" w:after="0" w:afterAutospacing="0"/>
        <w:ind w:firstLine="645"/>
        <w:jc w:val="both"/>
        <w:textAlignment w:val="baseline"/>
        <w:rPr>
          <w:rFonts w:hint="default" w:ascii="仿宋" w:hAnsi="仿宋" w:eastAsia="仿宋"/>
          <w:sz w:val="28"/>
          <w:szCs w:val="28"/>
          <w:lang w:val="en-US" w:eastAsia="zh-CN"/>
        </w:rPr>
      </w:pPr>
      <w:r>
        <w:rPr>
          <w:rFonts w:hint="eastAsia" w:ascii="仿宋" w:hAnsi="仿宋" w:eastAsia="仿宋"/>
          <w:sz w:val="28"/>
          <w:szCs w:val="28"/>
          <w:lang w:val="en-US" w:eastAsia="zh-CN"/>
        </w:rPr>
        <w:t>3.鼓励青年教师参加外语资格培训、教学技能培训进修。研修结束后，要形成书面总结报告，并在学院进行讲座或研讨式交流，并服从学院新增教学工作安排。</w:t>
      </w:r>
    </w:p>
    <w:p>
      <w:pPr>
        <w:pStyle w:val="2"/>
        <w:spacing w:before="0" w:beforeAutospacing="0" w:after="0" w:afterAutospacing="0"/>
        <w:ind w:firstLine="645"/>
        <w:textAlignment w:val="baseline"/>
        <w:rPr>
          <w:rFonts w:ascii="仿宋" w:hAnsi="仿宋" w:eastAsia="仿宋"/>
          <w:b/>
          <w:sz w:val="28"/>
          <w:szCs w:val="28"/>
        </w:rPr>
      </w:pPr>
      <w:r>
        <w:rPr>
          <w:rFonts w:hint="eastAsia" w:ascii="仿宋" w:hAnsi="仿宋" w:eastAsia="仿宋"/>
          <w:b/>
          <w:sz w:val="28"/>
          <w:szCs w:val="28"/>
        </w:rPr>
        <w:t>七、实施教学团队培养项目</w:t>
      </w:r>
    </w:p>
    <w:p>
      <w:pPr>
        <w:pStyle w:val="2"/>
        <w:spacing w:before="0" w:beforeAutospacing="0" w:after="0" w:afterAutospacing="0"/>
        <w:ind w:firstLine="645"/>
        <w:jc w:val="both"/>
        <w:textAlignment w:val="baseline"/>
        <w:rPr>
          <w:rFonts w:ascii="仿宋" w:hAnsi="仿宋" w:eastAsia="仿宋"/>
          <w:sz w:val="28"/>
          <w:szCs w:val="28"/>
        </w:rPr>
      </w:pPr>
      <w:r>
        <w:rPr>
          <w:rFonts w:hint="eastAsia" w:ascii="仿宋" w:hAnsi="仿宋" w:eastAsia="仿宋"/>
          <w:sz w:val="28"/>
          <w:szCs w:val="28"/>
        </w:rPr>
        <w:t>1.青年教师必须加入一个教学团队，学院将以省（市）级、校级教学团队为主要载体，加强教学团队建设，强化团队建设中的“以老带新、以新促老、共同发展”的合作机制。</w:t>
      </w:r>
    </w:p>
    <w:p>
      <w:pPr>
        <w:pStyle w:val="2"/>
        <w:spacing w:before="0" w:beforeAutospacing="0" w:after="0" w:afterAutospacing="0"/>
        <w:ind w:firstLine="645"/>
        <w:jc w:val="both"/>
        <w:textAlignment w:val="baseline"/>
        <w:rPr>
          <w:rFonts w:ascii="仿宋" w:hAnsi="仿宋" w:eastAsia="仿宋"/>
          <w:sz w:val="28"/>
          <w:szCs w:val="28"/>
        </w:rPr>
      </w:pPr>
      <w:r>
        <w:rPr>
          <w:rFonts w:hint="eastAsia" w:ascii="仿宋" w:hAnsi="仿宋" w:eastAsia="仿宋"/>
          <w:sz w:val="28"/>
          <w:szCs w:val="28"/>
        </w:rPr>
        <w:t>2.各教学团队要合理安排教学经验丰富的教师指导青年教师开展教学活动；原则上，每个立项建设的校级及以上教学团队每学期应以课程建设为中心。</w:t>
      </w:r>
    </w:p>
    <w:p>
      <w:pPr>
        <w:pStyle w:val="2"/>
        <w:spacing w:before="0" w:beforeAutospacing="0" w:after="0" w:afterAutospacing="0"/>
        <w:ind w:firstLine="645"/>
        <w:textAlignment w:val="baseline"/>
        <w:rPr>
          <w:rFonts w:ascii="仿宋" w:hAnsi="仿宋" w:eastAsia="仿宋"/>
          <w:sz w:val="28"/>
          <w:szCs w:val="28"/>
        </w:rPr>
      </w:pPr>
      <w:bookmarkStart w:id="0" w:name="_GoBack"/>
      <w:bookmarkEnd w:id="0"/>
    </w:p>
    <w:p>
      <w:pPr>
        <w:pStyle w:val="2"/>
        <w:spacing w:before="0" w:beforeAutospacing="0" w:after="0" w:afterAutospacing="0"/>
        <w:ind w:firstLine="645"/>
        <w:textAlignment w:val="baseline"/>
        <w:rPr>
          <w:rFonts w:ascii="仿宋" w:hAnsi="仿宋" w:eastAsia="仿宋"/>
          <w:sz w:val="28"/>
          <w:szCs w:val="28"/>
        </w:rPr>
      </w:pPr>
    </w:p>
    <w:p>
      <w:pPr>
        <w:pStyle w:val="2"/>
        <w:spacing w:before="0" w:beforeAutospacing="0" w:after="0" w:afterAutospacing="0"/>
        <w:ind w:firstLine="645"/>
        <w:jc w:val="right"/>
        <w:textAlignment w:val="baseline"/>
        <w:rPr>
          <w:rFonts w:ascii="仿宋" w:hAnsi="仿宋" w:eastAsia="仿宋"/>
          <w:sz w:val="28"/>
          <w:szCs w:val="28"/>
        </w:rPr>
      </w:pPr>
    </w:p>
    <w:p>
      <w:pPr>
        <w:pStyle w:val="2"/>
        <w:spacing w:before="0" w:beforeAutospacing="0" w:after="0" w:afterAutospacing="0"/>
        <w:ind w:firstLine="645"/>
        <w:jc w:val="right"/>
        <w:textAlignment w:val="baseline"/>
        <w:rPr>
          <w:rFonts w:ascii="仿宋" w:hAnsi="仿宋" w:eastAsia="仿宋"/>
          <w:sz w:val="28"/>
          <w:szCs w:val="28"/>
        </w:rPr>
      </w:pPr>
      <w:r>
        <w:rPr>
          <w:rFonts w:hint="eastAsia" w:ascii="仿宋" w:hAnsi="仿宋" w:eastAsia="仿宋"/>
          <w:sz w:val="28"/>
          <w:szCs w:val="28"/>
          <w:lang w:eastAsia="zh-CN"/>
        </w:rPr>
        <w:t>设计学院</w:t>
      </w:r>
      <w:r>
        <w:rPr>
          <w:rFonts w:hint="eastAsia" w:ascii="仿宋" w:hAnsi="MS Mincho" w:eastAsia="MS Mincho" w:cs="MS Mincho"/>
          <w:sz w:val="28"/>
          <w:szCs w:val="28"/>
        </w:rPr>
        <w:t> </w:t>
      </w:r>
      <w:r>
        <w:rPr>
          <w:rFonts w:hint="eastAsia" w:ascii="仿宋" w:hAnsi="仿宋" w:eastAsia="仿宋"/>
          <w:sz w:val="28"/>
          <w:szCs w:val="28"/>
        </w:rPr>
        <w:t>2020年7月20日</w:t>
      </w:r>
    </w:p>
    <w:p>
      <w:pPr>
        <w:pStyle w:val="2"/>
        <w:spacing w:before="0" w:beforeAutospacing="0" w:after="0" w:afterAutospacing="0"/>
        <w:textAlignment w:val="baseline"/>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MS Mincho">
    <w:altName w:val="DFPOP1-W9"/>
    <w:panose1 w:val="02020609040205080304"/>
    <w:charset w:val="80"/>
    <w:family w:val="modern"/>
    <w:pitch w:val="default"/>
    <w:sig w:usb0="00000000" w:usb1="00000000" w:usb2="00000012" w:usb3="00000000" w:csb0="4002009F" w:csb1="DFD70000"/>
  </w:font>
  <w:font w:name="DFPOP1-W9">
    <w:panose1 w:val="02010609010101010101"/>
    <w:charset w:val="80"/>
    <w:family w:val="auto"/>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7B3"/>
    <w:rsid w:val="00076A57"/>
    <w:rsid w:val="000D79FF"/>
    <w:rsid w:val="002D07B3"/>
    <w:rsid w:val="00451A82"/>
    <w:rsid w:val="0057778D"/>
    <w:rsid w:val="00592DC5"/>
    <w:rsid w:val="006016D1"/>
    <w:rsid w:val="006106A8"/>
    <w:rsid w:val="00612633"/>
    <w:rsid w:val="00645C6D"/>
    <w:rsid w:val="0074118F"/>
    <w:rsid w:val="007A1472"/>
    <w:rsid w:val="0081055E"/>
    <w:rsid w:val="0086584C"/>
    <w:rsid w:val="00902BA3"/>
    <w:rsid w:val="00973330"/>
    <w:rsid w:val="00CC7E05"/>
    <w:rsid w:val="00DA19A0"/>
    <w:rsid w:val="00DC4FBE"/>
    <w:rsid w:val="00E2242B"/>
    <w:rsid w:val="00E65E7A"/>
    <w:rsid w:val="00EA0359"/>
    <w:rsid w:val="00EE60BD"/>
    <w:rsid w:val="00FE250C"/>
    <w:rsid w:val="03426C80"/>
    <w:rsid w:val="045D6630"/>
    <w:rsid w:val="151C3C28"/>
    <w:rsid w:val="2BAC2810"/>
    <w:rsid w:val="3E1E4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7A5289-2C84-4C1E-9C17-527EDCFC2A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204</Words>
  <Characters>1166</Characters>
  <Lines>9</Lines>
  <Paragraphs>2</Paragraphs>
  <TotalTime>4</TotalTime>
  <ScaleCrop>false</ScaleCrop>
  <LinksUpToDate>false</LinksUpToDate>
  <CharactersWithSpaces>1368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2020-07-17T02:44:00Z</dcterms:created>
  <dc:creator>个人用户</dc:creator>
  <cp:lastModifiedBy>设计学院</cp:lastModifiedBy>
  <cp:lastPrinted>2020-07-23T01:21:00Z</cp:lastPrinted>
  <dcterms:modified xsi:type="dcterms:W3CDTF">2020-12-31T01:31:12Z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